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方正小标宋_GBK" w:cs="Times New Roman"/>
          <w:b w:val="0"/>
          <w:bCs/>
          <w:kern w:val="0"/>
          <w:sz w:val="44"/>
          <w:szCs w:val="44"/>
          <w:lang w:val="en-US" w:eastAsia="zh-CN" w:bidi="ar-SA"/>
        </w:rPr>
      </w:pPr>
      <w:r>
        <w:rPr>
          <w:rFonts w:hint="eastAsia" w:ascii="Times New Roman" w:hAnsi="Times New Roman" w:eastAsia="方正小标宋_GBK" w:cs="Times New Roman"/>
          <w:b w:val="0"/>
          <w:bCs/>
          <w:kern w:val="0"/>
          <w:sz w:val="44"/>
          <w:szCs w:val="44"/>
          <w:lang w:val="en-US" w:eastAsia="zh-CN" w:bidi="ar-SA"/>
        </w:rPr>
        <w:t>习近平出席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imes New Roman" w:hAnsi="Times New Roman" w:eastAsia="方正小标宋_GBK" w:cs="Times New Roman"/>
          <w:b w:val="0"/>
          <w:bCs/>
          <w:kern w:val="0"/>
          <w:sz w:val="44"/>
          <w:szCs w:val="44"/>
          <w:lang w:val="en-US" w:eastAsia="zh-CN" w:bidi="ar-SA"/>
        </w:rPr>
      </w:pPr>
      <w:r>
        <w:rPr>
          <w:rFonts w:hint="eastAsia" w:ascii="Times New Roman" w:hAnsi="Times New Roman" w:eastAsia="方正小标宋_GBK" w:cs="Times New Roman"/>
          <w:b w:val="0"/>
          <w:bCs/>
          <w:kern w:val="0"/>
          <w:sz w:val="44"/>
          <w:szCs w:val="44"/>
          <w:lang w:val="en-US" w:eastAsia="zh-CN" w:bidi="ar-SA"/>
        </w:rPr>
        <w:t>全国宣传思想工作会议并发表重要讲话</w:t>
      </w:r>
    </w:p>
    <w:p>
      <w:pPr>
        <w:rPr>
          <w:rFonts w:hint="eastAsia"/>
        </w:rPr>
      </w:pPr>
    </w:p>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 xml:space="preserve">                                2018-08-22 来源： 新华社</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iCs w:val="0"/>
          <w:caps w:val="0"/>
          <w:color w:val="666666"/>
          <w:spacing w:val="0"/>
          <w:sz w:val="20"/>
          <w:szCs w:val="20"/>
          <w:shd w:val="clear" w:fill="FFFFFF"/>
        </w:rPr>
      </w:pP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习近平在全国宣传思想工作会议上强调，举旗帜聚民心育新人兴文化展形象，更好完成新形势下宣传思想工作使命任务。</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新华社北京8月22日电（记者 张晓松、黄小希）全国宣传思想工作会议21日至22日在北京召开。中共中央总书记、国家主席、中央军委主席习近平出席会议并发表重要讲话。他强调，完成新形势下宣传思想工作的使命任务，必须以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中共中央政治局常委、中央书记处书记王沪宁主持会议。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做好新形势下宣传思想工作，必须自觉承担起举旗帜、聚民心、育新人、兴文化、展形象的使命任务。举旗帜，就是要高举马克思主义、中国特色社会主义的旗帜，坚持不懈用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共中央政治局委员、中央宣传部部长黄坤明在总结讲话中指出，要深入学习贯彻习近平新时代中国特色社会主义思想和党的十九大精神，贯彻落实习近平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中央网信办、文化和旅游部、人民日报社、中央广播电视总台、北京市、广东省负责同志作交流发言。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部分中共中央政治局委员，中央书记处书记出席会议。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righ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31D22"/>
    <w:rsid w:val="21F7034A"/>
    <w:rsid w:val="4B7A5E85"/>
    <w:rsid w:val="557977AE"/>
    <w:rsid w:val="69C3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2021-07-17T08:06:00Z</dcterms:created>
  <dc:creator>Lenovo</dc:creator>
  <cp:lastModifiedBy>152----0018</cp:lastModifiedBy>
  <dcterms:modified xsi:type="dcterms:W3CDTF">2021-07-17T08:27:31Z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A5B783AC1FED47968DCDFF9D2FD0E546</vt:lpwstr>
  </property>
</Properties>
</file>